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5" w:rsidRPr="000E1815" w:rsidRDefault="005D44A7" w:rsidP="000E1815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Муниципальное бюджет</w:t>
      </w:r>
      <w:r w:rsidR="000E1815" w:rsidRPr="000E181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ное образовательное учреждение</w:t>
      </w:r>
    </w:p>
    <w:p w:rsidR="000E1815" w:rsidRPr="000E1815" w:rsidRDefault="000E1815" w:rsidP="000E1815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181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«Старокарасукская средняя общеобразовательная школа»</w:t>
      </w:r>
    </w:p>
    <w:p w:rsidR="000E1815" w:rsidRPr="000E1815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0E1815" w:rsidRDefault="00AE5A81" w:rsidP="00AE5A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</w:t>
      </w:r>
      <w:r w:rsidRPr="00AE5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воспитательной работы на</w:t>
      </w:r>
      <w:r w:rsidRPr="00AE5A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8A2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</w:t>
      </w:r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</w:t>
      </w:r>
      <w:r w:rsidR="008A2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</w:t>
      </w:r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AE5A81" w:rsidRPr="00AE5A81" w:rsidRDefault="00AE5A81" w:rsidP="00AE5A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1CE3" w:rsidRPr="00C22C94" w:rsidRDefault="00B01CE3" w:rsidP="00B01CE3">
      <w:pPr>
        <w:rPr>
          <w:rFonts w:ascii="Times New Roman" w:hAnsi="Times New Roman" w:cs="Times New Roman"/>
          <w:sz w:val="24"/>
          <w:szCs w:val="24"/>
        </w:rPr>
      </w:pPr>
      <w:r w:rsidRPr="00E96DB3">
        <w:rPr>
          <w:b/>
        </w:rPr>
        <w:t>ЦЕЛЬ:</w:t>
      </w:r>
      <w:r w:rsidRPr="00C5444D">
        <w:t xml:space="preserve"> </w:t>
      </w:r>
      <w:r w:rsidRPr="00C22C94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B01CE3" w:rsidRDefault="00B01CE3" w:rsidP="00B01CE3">
      <w:pPr>
        <w:pStyle w:val="Standard"/>
        <w:rPr>
          <w:rFonts w:cs="Times New Roman"/>
        </w:rPr>
      </w:pPr>
      <w:r w:rsidRPr="00C22C94">
        <w:rPr>
          <w:rFonts w:cs="Times New Roman"/>
          <w:b/>
        </w:rPr>
        <w:t>ЗАДАЧИ:</w:t>
      </w:r>
      <w:r w:rsidRPr="00C22C94">
        <w:rPr>
          <w:rFonts w:cs="Times New Roman"/>
        </w:rPr>
        <w:t xml:space="preserve"> 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гражданскую и правовую направленность личности,  активную жизненную позицию, воспитывать гордость за своё Отечество и ответственность  за судьбу своей страны.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проявления учащимися нравственных знаний, умений и совершения нравственно оправданных поступков.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учащихся всех возрастов понимания значимости здоровья для собственного самоутверждения.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B01CE3" w:rsidRPr="00B01CE3" w:rsidRDefault="00B01CE3" w:rsidP="00B01CE3">
      <w:pPr>
        <w:shd w:val="clear" w:color="auto" w:fill="FFFFFF"/>
        <w:spacing w:before="30" w:after="30" w:line="28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0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условия для учащихся для активного взаимодействия с социумом.</w:t>
      </w:r>
    </w:p>
    <w:p w:rsidR="00B01CE3" w:rsidRPr="00C22C94" w:rsidRDefault="00B01CE3" w:rsidP="00B01CE3">
      <w:pPr>
        <w:pStyle w:val="Standard"/>
        <w:rPr>
          <w:rFonts w:cs="Times New Roman"/>
        </w:rPr>
      </w:pPr>
    </w:p>
    <w:p w:rsidR="00B01CE3" w:rsidRPr="00C22C94" w:rsidRDefault="00B01CE3" w:rsidP="00B01CE3">
      <w:pPr>
        <w:rPr>
          <w:rFonts w:ascii="Times New Roman" w:hAnsi="Times New Roman" w:cs="Times New Roman"/>
          <w:sz w:val="24"/>
          <w:szCs w:val="24"/>
        </w:rPr>
      </w:pPr>
    </w:p>
    <w:p w:rsidR="00B01CE3" w:rsidRPr="00C22C94" w:rsidRDefault="00B01CE3" w:rsidP="00B01CE3">
      <w:pPr>
        <w:rPr>
          <w:rFonts w:ascii="Times New Roman" w:hAnsi="Times New Roman" w:cs="Times New Roman"/>
          <w:b/>
          <w:sz w:val="24"/>
          <w:szCs w:val="24"/>
        </w:rPr>
      </w:pPr>
      <w:r w:rsidRPr="00C22C94">
        <w:rPr>
          <w:rFonts w:ascii="Times New Roman" w:hAnsi="Times New Roman" w:cs="Times New Roman"/>
          <w:b/>
          <w:sz w:val="24"/>
          <w:szCs w:val="24"/>
        </w:rPr>
        <w:t>СОДЕРЖАНИЕ  И  ФОРМЫ  ВОСПИТАТЕЛЬНОЙ  РАБОТЫ:</w:t>
      </w:r>
    </w:p>
    <w:p w:rsidR="00B01CE3" w:rsidRDefault="00B01CE3" w:rsidP="00B01CE3">
      <w:pPr>
        <w:rPr>
          <w:rFonts w:ascii="Times New Roman" w:hAnsi="Times New Roman" w:cs="Times New Roman"/>
          <w:sz w:val="24"/>
          <w:szCs w:val="24"/>
        </w:rPr>
      </w:pPr>
      <w:r w:rsidRPr="00C22C94">
        <w:rPr>
          <w:rFonts w:ascii="Times New Roman" w:hAnsi="Times New Roman" w:cs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</w:t>
      </w:r>
      <w:r w:rsidR="003E5114">
        <w:rPr>
          <w:rFonts w:ascii="Times New Roman" w:hAnsi="Times New Roman" w:cs="Times New Roman"/>
          <w:sz w:val="24"/>
          <w:szCs w:val="24"/>
        </w:rPr>
        <w:t xml:space="preserve">е творческие дела объединены по направлениям. </w:t>
      </w:r>
      <w:r w:rsidRPr="00C22C94">
        <w:rPr>
          <w:rFonts w:ascii="Times New Roman" w:hAnsi="Times New Roman" w:cs="Times New Roman"/>
          <w:sz w:val="24"/>
          <w:szCs w:val="24"/>
        </w:rPr>
        <w:t xml:space="preserve">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01CE3" w:rsidRDefault="00B01CE3" w:rsidP="00B01CE3">
      <w:pPr>
        <w:rPr>
          <w:rFonts w:ascii="Times New Roman" w:hAnsi="Times New Roman" w:cs="Times New Roman"/>
          <w:sz w:val="24"/>
          <w:szCs w:val="24"/>
        </w:rPr>
      </w:pPr>
    </w:p>
    <w:p w:rsidR="00B01CE3" w:rsidRDefault="00B01CE3" w:rsidP="00B01CE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B01CE3" w:rsidSect="00B01CE3">
          <w:pgSz w:w="16838" w:h="11906" w:orient="landscape"/>
          <w:pgMar w:top="720" w:right="962" w:bottom="567" w:left="1134" w:header="709" w:footer="709" w:gutter="0"/>
          <w:cols w:space="708"/>
          <w:docGrid w:linePitch="360"/>
        </w:sectPr>
      </w:pPr>
    </w:p>
    <w:p w:rsidR="00F61EC4" w:rsidRDefault="00F61EC4" w:rsidP="00D10C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0E1815" w:rsidRPr="00AE5A81" w:rsidRDefault="00F61EC4" w:rsidP="00D10C2E">
      <w:pPr>
        <w:shd w:val="clear" w:color="auto" w:fill="FFFFFF"/>
        <w:spacing w:before="30" w:after="3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Направление</w:t>
      </w:r>
      <w:r w:rsidR="00AE5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AE5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«Ученик – патриот и гражданин»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гражданской и правовой направленности личности, активной жизненной позиции;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гордости за своё Отечество и ответственности за судьбу своей страны;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миротворчеству, отстаиванию своей позиции с позиции разума, а не силы;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цели: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способности делать свой жизненный выбор и нести за него ответственность;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свои интересы, своей семьи, трудового коллектива, своего народа, государства;</w:t>
      </w:r>
    </w:p>
    <w:p w:rsidR="000E1815" w:rsidRPr="00E13D6C" w:rsidRDefault="000E1815" w:rsidP="00F61EC4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народам мира, человечеству, представителям других национальностей, к своей национальности, её культу</w:t>
      </w:r>
      <w:r w:rsidR="00F61EC4"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языку, традициям и обычаям.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гуманистическое мировоззрение учащихся, способное к осознанию своих прав и прав </w:t>
      </w:r>
      <w:proofErr w:type="gramStart"/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способности к нравственному саморазвитию;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0E1815" w:rsidRPr="00E13D6C" w:rsidRDefault="000E1815" w:rsidP="00F61EC4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гордость за отечественную историю, народных героев, сохранять историческую памя</w:t>
      </w:r>
      <w:r w:rsidR="00F61EC4"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поколений в памяти потомков, 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B00F80" w:rsidRDefault="00F61EC4" w:rsidP="00F61E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EB3ACA" w:rsidRDefault="00F61EC4" w:rsidP="00F61E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1815" w:rsidRPr="00E13D6C" w:rsidRDefault="00EB3ACA" w:rsidP="00F61E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61EC4"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1815"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8C4D7C" w:rsidRPr="00E13D6C" w:rsidRDefault="008C4D7C" w:rsidP="000E1815">
      <w:pPr>
        <w:shd w:val="clear" w:color="auto" w:fill="FFFFFF"/>
        <w:spacing w:before="30" w:after="3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4953"/>
        <w:gridCol w:w="1796"/>
        <w:gridCol w:w="3190"/>
      </w:tblGrid>
      <w:tr w:rsidR="000E1815" w:rsidRPr="00E13D6C" w:rsidTr="000E1815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0B97" w:rsidRPr="00E13D6C" w:rsidTr="000E1815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990B97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660C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линейка «Первый звонок»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660C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90B97" w:rsidRPr="00E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660C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ожатая</w:t>
            </w:r>
          </w:p>
        </w:tc>
      </w:tr>
      <w:tr w:rsidR="000E1815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990B97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детей Беслана. </w:t>
            </w:r>
          </w:p>
          <w:p w:rsidR="000E1815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Линейка-митинг. Минута молчания.</w:t>
            </w:r>
          </w:p>
          <w:p w:rsidR="00A72EBB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990B97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A72EBB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EBB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E1815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990B97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660C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региональной акции «Лидер»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660C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22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22" w:rsidRDefault="005B6D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60C22" w:rsidRDefault="00660C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22" w:rsidRDefault="00660C22" w:rsidP="00660C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экологическом сборе детского актива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22" w:rsidRDefault="00660C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22" w:rsidRDefault="00660C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4567B3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660C22" w:rsidP="00660C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752C4C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пожилых людей» - акция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752C4C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4C" w:rsidRPr="00E13D6C" w:rsidRDefault="00B00F80" w:rsidP="00752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2C4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752C4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  <w:p w:rsidR="004567B3" w:rsidRPr="00E13D6C" w:rsidRDefault="004567B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822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22" w:rsidRPr="00E13D6C" w:rsidRDefault="008838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A7" w:rsidRDefault="005D44A7" w:rsidP="005D44A7">
            <w:pPr>
              <w:pStyle w:val="a6"/>
              <w:shd w:val="clear" w:color="auto" w:fill="auto"/>
              <w:tabs>
                <w:tab w:val="left" w:pos="855"/>
              </w:tabs>
              <w:spacing w:before="0" w:after="0" w:line="341" w:lineRule="exact"/>
              <w:ind w:right="7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</w:p>
          <w:p w:rsidR="005D44A7" w:rsidRPr="005D44A7" w:rsidRDefault="005D44A7" w:rsidP="005D44A7">
            <w:pPr>
              <w:pStyle w:val="a6"/>
              <w:shd w:val="clear" w:color="auto" w:fill="auto"/>
              <w:tabs>
                <w:tab w:val="left" w:pos="855"/>
              </w:tabs>
              <w:spacing w:before="0" w:after="0" w:line="341" w:lineRule="exact"/>
              <w:ind w:right="7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4A7">
              <w:rPr>
                <w:rFonts w:ascii="Times New Roman" w:hAnsi="Times New Roman" w:cs="Times New Roman"/>
                <w:sz w:val="24"/>
                <w:szCs w:val="24"/>
              </w:rPr>
              <w:t>75-летие нападения Германии на Польшу.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войны. (1939 г.)»</w:t>
            </w:r>
          </w:p>
          <w:p w:rsidR="00883822" w:rsidRPr="00E13D6C" w:rsidRDefault="00883822" w:rsidP="0066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22" w:rsidRPr="00E13D6C" w:rsidRDefault="008838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22" w:rsidRDefault="008838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F1F88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88382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8F1F88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 «День народного единства»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8F1F88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660C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EB3ACA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Default="00EB3ACA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6A5D47" w:rsidRDefault="00EB3ACA" w:rsidP="00EB3ACA">
            <w:pPr>
              <w:spacing w:after="0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="00660C22">
              <w:rPr>
                <w:rFonts w:ascii="Times New Roman" w:hAnsi="Times New Roman" w:cs="Times New Roman"/>
                <w:sz w:val="24"/>
                <w:szCs w:val="24"/>
              </w:rPr>
              <w:t>Государственной символике</w:t>
            </w: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C2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660C22">
              <w:rPr>
                <w:rFonts w:ascii="Times New Roman" w:hAnsi="Times New Roman" w:cs="Times New Roman"/>
                <w:sz w:val="24"/>
                <w:szCs w:val="24"/>
              </w:rPr>
              <w:t>ерб и флаг</w:t>
            </w:r>
            <w:r w:rsidR="005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EB3ACA" w:rsidRPr="00E13D6C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567B3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EB3ACA" w:rsidP="004567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4567B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краеведческой конференции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4567B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7B3" w:rsidRPr="00E13D6C" w:rsidRDefault="004567B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Историко-поисковый клуб «Атлантида</w:t>
            </w:r>
          </w:p>
        </w:tc>
      </w:tr>
      <w:tr w:rsidR="00EB3ACA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Default="00EB3ACA" w:rsidP="004567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5B6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CA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воинов – интернационалистов в России.</w:t>
            </w:r>
            <w:r w:rsidR="005B6D2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5B6D22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22" w:rsidRDefault="005B6D22" w:rsidP="004567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22" w:rsidRPr="00EB3ACA" w:rsidRDefault="005B6D22" w:rsidP="005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патриотической акции «ПОБЕДА»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22" w:rsidRDefault="005B6D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апреля 2015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22" w:rsidRDefault="005B6D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752C4C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4C" w:rsidRPr="00E13D6C" w:rsidRDefault="00EB3ACA" w:rsidP="004567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4C" w:rsidRPr="00E13D6C" w:rsidRDefault="00752C4C" w:rsidP="00752C4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защитников Отечества</w:t>
            </w:r>
          </w:p>
          <w:p w:rsidR="00752C4C" w:rsidRPr="00E13D6C" w:rsidRDefault="00752C4C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4C" w:rsidRPr="00E13D6C" w:rsidRDefault="00752C4C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C4C" w:rsidRPr="00E13D6C" w:rsidRDefault="005B6D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72EBB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A72EBB" w:rsidP="00A72EB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B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патриотической песни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990B97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2C4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B00F80" w:rsidP="00B00F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E98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EB3ACA" w:rsidP="00A72EB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слете «Орлята России»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A82E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A82E98" w:rsidRPr="00E13D6C" w:rsidRDefault="00A82E98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815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D10C2E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5B6D22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Великой Победы»</w:t>
            </w:r>
            <w:r w:rsidR="00A72EB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фестиваль песен военных лет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(5-11 классы)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  <w:p w:rsidR="00A72EBB" w:rsidRPr="00E13D6C" w:rsidRDefault="00A72EBB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72EBB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D10C2E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72EBB" w:rsidRPr="00E13D6C" w:rsidRDefault="00A72EBB" w:rsidP="00D10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990B97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«Подарок ветерану»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BB" w:rsidRPr="00E13D6C" w:rsidRDefault="00990B97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B00F80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  <w:p w:rsidR="00A72EBB" w:rsidRPr="00E13D6C" w:rsidRDefault="00B00F80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E1815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D10C2E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митинге, </w:t>
            </w:r>
            <w:r w:rsidR="004567B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 9 мая «Спасибо деду за Победу»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7" w:rsidRPr="00E13D6C" w:rsidRDefault="00B00F80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  <w:p w:rsidR="000E1815" w:rsidRPr="00E13D6C" w:rsidRDefault="00B00F80" w:rsidP="00990B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E1815" w:rsidRPr="00E13D6C" w:rsidTr="000E1815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D10C2E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F31FD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экскурсий в музеи школы, села</w:t>
            </w:r>
            <w:proofErr w:type="gramStart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90B97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поездки в районный и областной  краеведческие музеи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4567B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FD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0E1815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D10C2E" w:rsidP="00F31F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</w:t>
            </w:r>
            <w:r w:rsidR="00F31FD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датам, в течение года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  <w:r w:rsidR="00F31FDB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E1815" w:rsidRPr="00E13D6C" w:rsidTr="000E1815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D10C2E" w:rsidP="00F31F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31FDB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над обелиск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Победы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села)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31FDB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DB" w:rsidRPr="00E13D6C" w:rsidRDefault="00B00F80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  <w:p w:rsidR="000E1815" w:rsidRPr="00E13D6C" w:rsidRDefault="00F31FDB" w:rsidP="00F31F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6D22" w:rsidRPr="005D44A7" w:rsidRDefault="005B6D22" w:rsidP="005D44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F80" w:rsidRDefault="00B00F80" w:rsidP="00D10C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1815" w:rsidRPr="00AE5A81" w:rsidRDefault="00D10C2E" w:rsidP="00D10C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="000E1815" w:rsidRPr="00AE5A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Общение и досуг ученика»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культуры общения учащихся, осознание учащимися необходимости позитивного </w:t>
      </w:r>
      <w:proofErr w:type="gramStart"/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взрослыми, так и со сверстниками;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-передача учащимся знаний, умений и навыков социального общения людей, опыта поколений;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стремления учащихся к полезному времяпрепровождению и позитивному общению.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учащихся на всех возрастных этапах культуру общения;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учащихся с традициями и обычаями общения и досуга различных поколений;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способности учащихся в самых различных видах досуговой деятельности;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-использовать активные и творческие формы воспитательной работы для полного раскрытия талантов и способностей учащихся;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кружки, клубы, секции с учётом интересов и потребностей учащихся, стимулировать активное участие учащихся в различных видах досуговой деятельности;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возрастные особенности учащихся для развития умения общаться, проводить свободное время;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-демонстрировать достижения учащихся в досуговой деятельности;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справедливое отношение учащихся к  способностям и талантам сверстников;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силу воли, терпение при достижении поставленной цели;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помощь учащимся и их родителям в выборе кружков, секций, клубов для занятий досуговой деятельностью;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качественной деятельности школьных внеклассных объединений;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B00F80" w:rsidRDefault="00B00F80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D7C" w:rsidRPr="00E13D6C" w:rsidRDefault="008C4D7C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5400"/>
        <w:gridCol w:w="1535"/>
        <w:gridCol w:w="3260"/>
      </w:tblGrid>
      <w:tr w:rsidR="000E1815" w:rsidRPr="00E13D6C" w:rsidTr="007535F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учащихся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535F6" w:rsidP="00753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535F6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535F6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«Школьный вестник»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52C4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воспитательной работе </w:t>
            </w:r>
          </w:p>
        </w:tc>
      </w:tr>
      <w:tr w:rsidR="00A262F1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8E5B0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интересам в школе (1-11 классы)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gramEnd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</w:t>
            </w:r>
          </w:p>
        </w:tc>
      </w:tr>
      <w:tr w:rsidR="00A262F1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8E5B0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конкурсы: на лучшую стенную газету</w:t>
            </w:r>
          </w:p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празднику осени, Дню учителя, Новогоднему балу, Дню Защитников Отечества, Международному Женскому Дню, Дню Победы и т.д. поздравления выпускникам) (1-11 классы)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A262F1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61EC4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C4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C4" w:rsidRPr="00E13D6C" w:rsidRDefault="00F61EC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Pr="00E13D6C">
              <w:rPr>
                <w:rFonts w:ascii="Times New Roman" w:hAnsi="Times New Roman"/>
                <w:sz w:val="24"/>
                <w:szCs w:val="24"/>
              </w:rPr>
              <w:t>осеннем экологическом сборе детского актива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«Хрустальный мир»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C4" w:rsidRPr="00E13D6C" w:rsidRDefault="00F61EC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C4" w:rsidRPr="00E13D6C" w:rsidRDefault="00F61EC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8E5B02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E13D6C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8E5B0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«Сказки королевы Осени»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8E5B0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80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5B02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262F1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E13D6C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– праздничный концерт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</w:t>
            </w:r>
          </w:p>
          <w:p w:rsidR="00A262F1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E13D6C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5B6D2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осени</w:t>
            </w:r>
            <w:r w:rsidR="00752C4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5B6D2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B00F80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80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80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«Для наших милых мам»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80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80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8E5B02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8E5B0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8E5B0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02" w:rsidRPr="00E13D6C" w:rsidRDefault="008E5B02" w:rsidP="008E5B0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работе,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5B02" w:rsidRPr="00E13D6C" w:rsidRDefault="003E5114" w:rsidP="008E5B0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3E5114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фестивале «Рождественские вечерки»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нсамбля «Перезвоны»</w:t>
            </w:r>
          </w:p>
        </w:tc>
      </w:tr>
      <w:tr w:rsidR="003E5114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фестивалях самодеятельного творчества различного направления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6B11C9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женскому дню 8 Марта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0E1815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5B6D2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E511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Космонавтики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35F6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F1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«Театральная весна»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F1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ружка «Маскарад» </w:t>
            </w:r>
          </w:p>
        </w:tc>
      </w:tr>
      <w:tr w:rsidR="00536EAA" w:rsidRPr="00E13D6C" w:rsidTr="007535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AA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AA" w:rsidRPr="00E13D6C" w:rsidRDefault="00536EAA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фольклорных коллективов «Весенние переливы»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AA" w:rsidRPr="00E13D6C" w:rsidRDefault="00536EAA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AA" w:rsidRPr="00E13D6C" w:rsidRDefault="00536EAA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815" w:rsidRPr="00E13D6C" w:rsidTr="007535F6">
        <w:trPr>
          <w:trHeight w:val="8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мероприятиях, конкурсах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D6C" w:rsidRPr="005D44A7" w:rsidRDefault="00E13D6C" w:rsidP="005D44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D6C" w:rsidRDefault="00E13D6C" w:rsidP="007535F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815" w:rsidRPr="00E13D6C" w:rsidRDefault="00D10C2E" w:rsidP="00D10C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Направление: </w:t>
      </w:r>
      <w:r w:rsidR="000E1815" w:rsidRPr="00E13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«Ученик и его здоровье»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собственного здоровья – одна из основных обязанностей;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 жизни человека, отношение к своему здоровью определяет здоровье будущих поколений;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к воспитанию в человеке воли, характера, стремления к достижению невозможного.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всех возрастов понимания значимости здоровья для собственного самоутверждения.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учащихся с традициями и обычаями бережного отношения человека к собственному здоровью;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формирования у учащихся культуры сохранения собственного здоровья;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учащихся отношение к мужскому и женскому здоровью как бесценному дару природы;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возможность учащимся демонстрировать свои достижения и усилия по сохранению здоровья;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преодолению вредных привычек учащихся средствами физической культуры и занятием спортом.</w:t>
      </w:r>
    </w:p>
    <w:p w:rsidR="00CF4134" w:rsidRPr="00E13D6C" w:rsidRDefault="00CF4134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C2E" w:rsidRDefault="00D10C2E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D7C" w:rsidRPr="00E13D6C" w:rsidRDefault="008C4D7C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8C4D7C" w:rsidRPr="00E13D6C" w:rsidRDefault="008C4D7C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5370"/>
        <w:gridCol w:w="2035"/>
        <w:gridCol w:w="2792"/>
      </w:tblGrid>
      <w:tr w:rsidR="000E1815" w:rsidRPr="00E13D6C" w:rsidTr="00CF4134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легкоатлетический кросс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CF413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8F1F88" w:rsidP="005B6D2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- главное богатство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88" w:rsidRPr="00E13D6C" w:rsidRDefault="005B6D2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0A3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CF41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детей в круглогодичных санаториях области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400F14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4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4" w:rsidRPr="00E13D6C" w:rsidRDefault="00400F14" w:rsidP="00CF41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4" w:rsidRPr="00E13D6C" w:rsidRDefault="00400F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4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8F1F88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8F1F88" w:rsidP="00CF41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«Здоровым быть – здорово»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8F1F88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88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CF41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 (3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CF41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 (</w:t>
            </w:r>
            <w:r w:rsidR="00CF413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CF413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командами района по баскетболу (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0E1815" w:rsidRPr="00E13D6C" w:rsidTr="00CF413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лыжным гонкам (5-11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0E1815" w:rsidRPr="00E13D6C" w:rsidTr="00CF4134">
        <w:trPr>
          <w:trHeight w:val="5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(7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CF413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2E98" w:rsidRPr="00E13D6C" w:rsidTr="00CF4134">
        <w:trPr>
          <w:trHeight w:val="5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«Колесо безопасности»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98" w:rsidRPr="00E13D6C" w:rsidRDefault="00A82E98" w:rsidP="00A82E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A82E98" w:rsidRPr="00E13D6C" w:rsidRDefault="00A82E98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815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400F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Велокросс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142FF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0E1815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142F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E98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400F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142FF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0E1815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142F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фельдшером села (лекции, беседы, осмотры учащихся)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142FFD" w:rsidP="00142F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82E98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Просветительная работа с учащимися по сохранению, развитию и коррекции здоровья (1-11 классы)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38014C" w:rsidRPr="00E13D6C" w:rsidRDefault="0038014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 </w:t>
            </w:r>
          </w:p>
          <w:p w:rsidR="000E1815" w:rsidRPr="00E13D6C" w:rsidRDefault="005B6D2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014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13D6C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6C" w:rsidRPr="00E13D6C" w:rsidRDefault="00E13D6C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6C" w:rsidRPr="00E13D6C" w:rsidRDefault="00E13D6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ЛДП при школе в период летних каникул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6C" w:rsidRPr="00E13D6C" w:rsidRDefault="00E13D6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6C" w:rsidRPr="00E13D6C" w:rsidRDefault="00E13D6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5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0E1815" w:rsidRPr="00E13D6C" w:rsidTr="00CF4134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D6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13D6C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районных, областных спортивных соревнованиях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</w:tbl>
    <w:p w:rsidR="00F61EC4" w:rsidRPr="005D44A7" w:rsidRDefault="00E13D6C" w:rsidP="005D44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E1815" w:rsidRPr="00E13D6C" w:rsidRDefault="00F61EC4" w:rsidP="00F61EC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Направление: </w:t>
      </w:r>
      <w:r w:rsidR="000E1815" w:rsidRPr="00E13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«Ученик и его семья»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-семья – основа будущего благополучия человека, уверенности в завтрашнем дне;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-ребёнок – надежда и опора родителей, они вправе надеяться на его помощь и поддержку, на уважительное к себе отношение;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-ребёнок должен расти и развиваться в атмосфере любви, доброты и поддержки, свободной от любых форм насилия;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 должна помочь ребёнку сохранить и укрепить связь с отчим домом и семьёй.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учащимися всех возрастов значимости семьи в жизни любого человека.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условия для активного и полезного взаимодействия школы и семьи по вопросам воспитания учащихся;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-позитивно влиять на формирование у детей и родителей позитивных семейных ценностей;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демонстрации положительного опыта воспитания детей в семье;</w:t>
      </w:r>
    </w:p>
    <w:p w:rsidR="0071612D" w:rsidRPr="00E13D6C" w:rsidRDefault="0071612D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3260"/>
      </w:tblGrid>
      <w:tr w:rsidR="000E1815" w:rsidRPr="00E13D6C" w:rsidTr="0071612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общешкольных, классных родительских собраний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50A3" w:rsidRPr="00E13D6C">
              <w:rPr>
                <w:sz w:val="24"/>
                <w:szCs w:val="24"/>
              </w:rPr>
              <w:t xml:space="preserve">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1815" w:rsidRPr="00E13D6C" w:rsidTr="0071612D">
        <w:trPr>
          <w:trHeight w:val="29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воспитательную жизнь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1815" w:rsidRPr="00E13D6C" w:rsidRDefault="002E50A3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посещение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7161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71612D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  <w:r w:rsidR="0071612D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досуга детей и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«трудных»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проводить индивидуальные собеседования учителей – предметников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дифференцированной работы с родителями уделять особое внимание: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-семьям, в которых только один родитель;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-гражданам, выполняющим обязанности опекунов;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-семьям, неблагополучным в социально 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едагогическом отношении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71612D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социальный педагог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родителей, активно участвующих в жизни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71612D" w:rsidP="0071612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школы, 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8C4D7C" w:rsidP="008C4D7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школы, 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716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мероприятиях, конкурсах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00F80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</w:tbl>
    <w:p w:rsidR="00E13D6C" w:rsidRDefault="00E13D6C" w:rsidP="005D44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D6C" w:rsidRDefault="00E13D6C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Направление: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«Ученик и его интеллектуальные возможности»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-учащиеся должны осознать, что развитие интеллекта необходимо им для успешного будущего;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других людей;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-здоровый интеллект – это умное поведение в самых различных и непредвиденных ситуациях.</w:t>
      </w:r>
    </w:p>
    <w:p w:rsidR="00FB364D" w:rsidRPr="00E13D6C" w:rsidRDefault="00FB364D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 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FB364D" w:rsidRPr="00E13D6C" w:rsidRDefault="00FB364D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учащихся школы с интеллектуальными достижениями различных людей;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-поощрять инициативу и стремление учащихся к интеллектуальному самосовершенствованию;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возможность учащимся проявлять свои интеллектуальные достижения в школе и за её пределами;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-разъяснять учащимся необходимость разумного сочетания интеллектуальной и физической деятельности для достижения гармонии в своём развитии.</w:t>
      </w:r>
    </w:p>
    <w:p w:rsidR="008C4D7C" w:rsidRPr="00E13D6C" w:rsidRDefault="008C4D7C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7C" w:rsidRPr="00E13D6C" w:rsidRDefault="008C4D7C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8C4D7C" w:rsidRPr="00E13D6C" w:rsidRDefault="008C4D7C" w:rsidP="008C4D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280"/>
        <w:gridCol w:w="1775"/>
        <w:gridCol w:w="2977"/>
      </w:tblGrid>
      <w:tr w:rsidR="000E1815" w:rsidRPr="00E13D6C" w:rsidTr="008C4D7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мероприятий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815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262F1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8C4D7C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2E50A3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«Доски почета» школы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A3" w:rsidRPr="00E13D6C" w:rsidRDefault="00F61EC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и муниципальных турах предметных олимпиад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5849B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43F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- предметники</w:t>
            </w:r>
          </w:p>
        </w:tc>
      </w:tr>
      <w:tr w:rsidR="00AB43F2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для старшеклассников на производственные участки села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F61EC4" w:rsidP="005849B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и муниципальном этапах НПК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B364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8C4D7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профессиональной направленности учащихся в  выборе будущей профессии (9, 11 классы)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B364D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</w:t>
            </w:r>
          </w:p>
        </w:tc>
      </w:tr>
      <w:tr w:rsidR="000E1815" w:rsidRPr="00E13D6C" w:rsidTr="00FB364D">
        <w:trPr>
          <w:trHeight w:val="82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B364D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 конкурс «Ученик года» (1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6123F" w:rsidP="00B612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E1815" w:rsidRPr="00E13D6C" w:rsidTr="00FB364D">
        <w:trPr>
          <w:trHeight w:val="6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F61EC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чествовании одаренных учеников «Звезды Большеречья»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815" w:rsidRPr="00E13D6C" w:rsidRDefault="002E50A3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</w:tbl>
    <w:p w:rsidR="00F61EC4" w:rsidRPr="00E13D6C" w:rsidRDefault="000E1815" w:rsidP="003E51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D6C" w:rsidRDefault="00E13D6C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Направление: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«Ученик и его нравственность»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-предъявление нравственных требований к себе и своему поведению;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нравственной культуры, основанной на самовоспитании и самосовершенствовании;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-практическое применение нравственных знаний и умений;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-проекция сегодняшнего, нравственного облика человека на его будущее и будущее близких и родных ему людей.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</w:t>
      </w: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воспитания: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проявления учащимися нравственных знаний, умений и совершения нравственно оправданных поступков;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учащихся с нравственными законами и поступками предыдущих поколений;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-изучать с учащимися нравственные традиции их семей и поколений;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потребность в совершении нравственных поступков;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ситуации практического применения нравственных знаний в реальной жизни;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3E5114" w:rsidRPr="00E13D6C" w:rsidRDefault="000E1815" w:rsidP="00E13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нравственного с</w:t>
      </w:r>
      <w:r w:rsid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амовоспитания учащихся.</w:t>
      </w:r>
    </w:p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B6123F" w:rsidRPr="00E13D6C" w:rsidRDefault="00B6123F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907"/>
        <w:gridCol w:w="1701"/>
        <w:gridCol w:w="3685"/>
      </w:tblGrid>
      <w:tr w:rsidR="000E1815" w:rsidRPr="00E13D6C" w:rsidTr="00B6123F">
        <w:trPr>
          <w:trHeight w:val="592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815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  линейка, посвящённая Дню Знаний (1-11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6123F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</w:t>
            </w:r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аботе, ст</w:t>
            </w:r>
            <w:proofErr w:type="gramStart"/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61EC4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400F14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14" w:rsidRPr="00E13D6C" w:rsidRDefault="00400F1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14" w:rsidRPr="00E13D6C" w:rsidRDefault="00400F14" w:rsidP="00EB3AC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«Подросток»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14" w:rsidRPr="00E13D6C" w:rsidRDefault="00400F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14" w:rsidRPr="00E13D6C" w:rsidRDefault="00400F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работе, </w:t>
            </w:r>
            <w:r w:rsidR="00AB43F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</w:t>
            </w:r>
            <w:proofErr w:type="gramStart"/>
            <w:r w:rsidR="00AB43F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B43F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</w:p>
        </w:tc>
      </w:tr>
      <w:tr w:rsidR="00AB43F2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EB3AC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«Школьная форма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 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F2" w:rsidRPr="00E13D6C" w:rsidRDefault="00AB43F2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 соц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</w:t>
            </w:r>
            <w:r w:rsidR="002E50A3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ст.вожатая </w:t>
            </w:r>
          </w:p>
        </w:tc>
      </w:tr>
      <w:tr w:rsidR="000E1815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 работа в детском саду «Колокольчик»</w:t>
            </w:r>
          </w:p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6123F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</w:t>
            </w:r>
            <w:r w:rsidR="00B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="00B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0E1815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B612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доброты, дней добрых дел: посещение ветеранов </w:t>
            </w:r>
            <w:r w:rsidR="00B6123F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учителе</w:t>
            </w:r>
            <w:r w:rsidR="00AB43F2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– ветеранов, участие в ВНД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0E1815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6123F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</w:t>
            </w:r>
            <w:r w:rsidR="00B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ст.вожатая</w:t>
            </w:r>
          </w:p>
        </w:tc>
      </w:tr>
      <w:tr w:rsidR="00EB3ACA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EB3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всемирному дню СПАСИБО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A" w:rsidRPr="00E13D6C" w:rsidRDefault="00EB3ACA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0E1815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EB3ACA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3E5114" w:rsidP="00B612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в </w:t>
            </w:r>
            <w:r w:rsidR="00B6123F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комплекс «Старина Сибирская»</w:t>
            </w:r>
          </w:p>
          <w:p w:rsidR="000E1815" w:rsidRPr="00E13D6C" w:rsidRDefault="000E1815" w:rsidP="00B612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B6123F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0E1815"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15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3E5114" w:rsidRPr="00E13D6C" w:rsidTr="00B6123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114" w:rsidRPr="00E13D6C" w:rsidRDefault="00EB3ACA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B612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последнему звонку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14" w:rsidRPr="00E13D6C" w:rsidRDefault="003E5114" w:rsidP="000E18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</w:tbl>
    <w:p w:rsidR="000E1815" w:rsidRPr="00E13D6C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A81" w:rsidRPr="00AE5A81" w:rsidRDefault="00AE5A81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5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Направление </w:t>
      </w:r>
      <w:r w:rsidRPr="00AE5A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«Трудовое воспитание»</w:t>
      </w:r>
      <w:r w:rsidR="000E1815" w:rsidRPr="00AE5A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907"/>
        <w:gridCol w:w="1701"/>
        <w:gridCol w:w="3685"/>
      </w:tblGrid>
      <w:tr w:rsidR="00AE5A81" w:rsidRPr="00E13D6C" w:rsidTr="00A82E98">
        <w:trPr>
          <w:trHeight w:val="592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5A81" w:rsidRPr="00E13D6C" w:rsidTr="00A82E9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«Чистое село – чистая планета»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работе, 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</w:t>
            </w:r>
          </w:p>
        </w:tc>
      </w:tr>
      <w:tr w:rsidR="00AE5A81" w:rsidRPr="00E13D6C" w:rsidTr="00A82E9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уборки класса и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работе,  </w:t>
            </w: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ожатая,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</w:p>
        </w:tc>
      </w:tr>
      <w:tr w:rsidR="00AE5A81" w:rsidRPr="00E13D6C" w:rsidTr="00A82E9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1" w:rsidRPr="00E13D6C" w:rsidRDefault="00AE5A81" w:rsidP="00EB3AC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по приведению в порядок пришкольного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ожатая , </w:t>
            </w:r>
            <w:proofErr w:type="spell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  <w:tr w:rsidR="00AE5A81" w:rsidRPr="00E13D6C" w:rsidTr="00A82E9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пришкольный участок</w:t>
            </w:r>
          </w:p>
        </w:tc>
      </w:tr>
      <w:tr w:rsidR="00AE5A81" w:rsidRPr="00E13D6C" w:rsidTr="00A82E9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доброты, дней добрых дел: посещение ветеранов труда, учителей – ветеранов, участие в ВНД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81" w:rsidRPr="00E13D6C" w:rsidRDefault="00AE5A81" w:rsidP="00EB3AC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ст</w:t>
            </w:r>
            <w:proofErr w:type="gramStart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 -  Александрова Т.А.</w:t>
            </w:r>
          </w:p>
        </w:tc>
      </w:tr>
    </w:tbl>
    <w:p w:rsidR="000E1815" w:rsidRPr="000E1815" w:rsidRDefault="000E1815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1EC4" w:rsidRDefault="00F61EC4" w:rsidP="00AE5A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C2E" w:rsidRDefault="00D10C2E" w:rsidP="000E181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D10C2E" w:rsidSect="000E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0F57AC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406E95"/>
    <w:multiLevelType w:val="hybridMultilevel"/>
    <w:tmpl w:val="8280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CEA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2B3AB3"/>
    <w:multiLevelType w:val="multilevel"/>
    <w:tmpl w:val="38800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A2FA1"/>
    <w:multiLevelType w:val="multilevel"/>
    <w:tmpl w:val="59D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F7218"/>
    <w:multiLevelType w:val="multilevel"/>
    <w:tmpl w:val="87C2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146F6"/>
    <w:multiLevelType w:val="multilevel"/>
    <w:tmpl w:val="FF48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16C24"/>
    <w:multiLevelType w:val="multilevel"/>
    <w:tmpl w:val="E7A6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F0C0B"/>
    <w:multiLevelType w:val="hybridMultilevel"/>
    <w:tmpl w:val="43D22796"/>
    <w:lvl w:ilvl="0" w:tplc="A96C1D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67BA"/>
    <w:rsid w:val="000067BA"/>
    <w:rsid w:val="000E1815"/>
    <w:rsid w:val="00142FFD"/>
    <w:rsid w:val="002E50A3"/>
    <w:rsid w:val="002E555F"/>
    <w:rsid w:val="00336F6E"/>
    <w:rsid w:val="00343A11"/>
    <w:rsid w:val="0038014C"/>
    <w:rsid w:val="003E5114"/>
    <w:rsid w:val="00400F14"/>
    <w:rsid w:val="004567B3"/>
    <w:rsid w:val="00536EAA"/>
    <w:rsid w:val="005849B5"/>
    <w:rsid w:val="005B6D22"/>
    <w:rsid w:val="005D44A7"/>
    <w:rsid w:val="00660C22"/>
    <w:rsid w:val="006B11C9"/>
    <w:rsid w:val="0071612D"/>
    <w:rsid w:val="00752C4C"/>
    <w:rsid w:val="007535F6"/>
    <w:rsid w:val="007D2FD0"/>
    <w:rsid w:val="00883822"/>
    <w:rsid w:val="008A2025"/>
    <w:rsid w:val="008C4D7C"/>
    <w:rsid w:val="008E5B02"/>
    <w:rsid w:val="008F1F88"/>
    <w:rsid w:val="00990B97"/>
    <w:rsid w:val="00A262F1"/>
    <w:rsid w:val="00A52AB0"/>
    <w:rsid w:val="00A72EBB"/>
    <w:rsid w:val="00A82E98"/>
    <w:rsid w:val="00AB43F2"/>
    <w:rsid w:val="00AE5A81"/>
    <w:rsid w:val="00B00F80"/>
    <w:rsid w:val="00B01CE3"/>
    <w:rsid w:val="00B6123F"/>
    <w:rsid w:val="00B90208"/>
    <w:rsid w:val="00B93D7D"/>
    <w:rsid w:val="00C34E32"/>
    <w:rsid w:val="00C65FC7"/>
    <w:rsid w:val="00CF4134"/>
    <w:rsid w:val="00D10C2E"/>
    <w:rsid w:val="00E13D6C"/>
    <w:rsid w:val="00EB3ACA"/>
    <w:rsid w:val="00ED10FA"/>
    <w:rsid w:val="00F01D89"/>
    <w:rsid w:val="00F041C2"/>
    <w:rsid w:val="00F31FDB"/>
    <w:rsid w:val="00F61EC4"/>
    <w:rsid w:val="00FB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815"/>
  </w:style>
  <w:style w:type="table" w:styleId="a4">
    <w:name w:val="Table Grid"/>
    <w:basedOn w:val="a1"/>
    <w:uiPriority w:val="59"/>
    <w:rsid w:val="00F0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01C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01C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B01CE3"/>
    <w:pPr>
      <w:numPr>
        <w:numId w:val="6"/>
      </w:numPr>
    </w:pPr>
  </w:style>
  <w:style w:type="paragraph" w:styleId="a6">
    <w:name w:val="Body Text"/>
    <w:basedOn w:val="a"/>
    <w:link w:val="a7"/>
    <w:uiPriority w:val="99"/>
    <w:rsid w:val="005D44A7"/>
    <w:pPr>
      <w:shd w:val="clear" w:color="auto" w:fill="FFFFFF"/>
      <w:spacing w:before="960" w:after="720" w:line="394" w:lineRule="exact"/>
      <w:ind w:hanging="640"/>
    </w:pPr>
    <w:rPr>
      <w:rFonts w:ascii="Calibri" w:eastAsia="Arial Unicode MS" w:hAnsi="Calibri" w:cs="Calibri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44A7"/>
    <w:rPr>
      <w:rFonts w:ascii="Calibri" w:eastAsia="Arial Unicode MS" w:hAnsi="Calibri" w:cs="Calibri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815"/>
  </w:style>
  <w:style w:type="table" w:styleId="a4">
    <w:name w:val="Table Grid"/>
    <w:basedOn w:val="a1"/>
    <w:uiPriority w:val="59"/>
    <w:rsid w:val="00F0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WW8Num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FAF3-EC26-42FE-9A7D-F6111D5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2014-09-15T06:51:00Z</cp:lastPrinted>
  <dcterms:created xsi:type="dcterms:W3CDTF">2013-01-10T06:07:00Z</dcterms:created>
  <dcterms:modified xsi:type="dcterms:W3CDTF">2014-09-15T06:52:00Z</dcterms:modified>
</cp:coreProperties>
</file>